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Arial" w:cs="Arial" w:eastAsia="Arial" w:hAnsi="Arial"/>
          <w:smallCaps w:val="0"/>
          <w:sz w:val="22"/>
          <w:szCs w:val="22"/>
        </w:rPr>
      </w:pPr>
      <w:bookmarkStart w:colFirst="0" w:colLast="0" w:name="_heading=h.471tgk962ci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Nunito" w:cs="Nunito" w:eastAsia="Nunito" w:hAnsi="Nunito"/>
          <w:b w:val="1"/>
          <w:color w:val="990000"/>
        </w:rPr>
      </w:pPr>
      <w:bookmarkStart w:colFirst="0" w:colLast="0" w:name="_heading=h.gjdgxs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Nunito" w:cs="Nunito" w:eastAsia="Nunito" w:hAnsi="Nunito"/>
          <w:color w:val="990000"/>
        </w:rPr>
      </w:pPr>
      <w:bookmarkStart w:colFirst="0" w:colLast="0" w:name="_heading=h.30j0zll" w:id="2"/>
      <w:bookmarkEnd w:id="2"/>
      <w:r w:rsidDel="00000000" w:rsidR="00000000" w:rsidRPr="00000000">
        <w:rPr>
          <w:rFonts w:ascii="Nunito" w:cs="Nunito" w:eastAsia="Nunito" w:hAnsi="Nunito"/>
          <w:b w:val="1"/>
          <w:color w:val="990000"/>
          <w:rtl w:val="0"/>
        </w:rPr>
        <w:t xml:space="preserve">1. CONTACT &amp; BUSINESS INFORMATION: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Business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Contact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Style w:val="Heading2"/>
        <w:rPr>
          <w:rFonts w:ascii="Nunito" w:cs="Nunito" w:eastAsia="Nunito" w:hAnsi="Nunito"/>
          <w:b w:val="1"/>
          <w:color w:val="990000"/>
        </w:rPr>
      </w:pPr>
      <w:bookmarkStart w:colFirst="0" w:colLast="0" w:name="_heading=h.1fob9te" w:id="3"/>
      <w:bookmarkEnd w:id="3"/>
      <w:r w:rsidDel="00000000" w:rsidR="00000000" w:rsidRPr="00000000">
        <w:rPr>
          <w:rFonts w:ascii="Nunito" w:cs="Nunito" w:eastAsia="Nunito" w:hAnsi="Nunito"/>
          <w:b w:val="1"/>
          <w:color w:val="990000"/>
          <w:rtl w:val="0"/>
        </w:rPr>
        <w:t xml:space="preserve">2. MARKET READY STATUS</w:t>
      </w:r>
    </w:p>
    <w:p w:rsidR="00000000" w:rsidDel="00000000" w:rsidP="00000000" w:rsidRDefault="00000000" w:rsidRPr="00000000" w14:paraId="0000000D">
      <w:pPr>
        <w:spacing w:after="0" w:line="276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Please check all that pertains to your business. </w:t>
      </w:r>
    </w:p>
    <w:p w:rsidR="00000000" w:rsidDel="00000000" w:rsidP="00000000" w:rsidRDefault="00000000" w:rsidRPr="00000000" w14:paraId="0000000E">
      <w:pPr>
        <w:spacing w:after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My business is: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the planning stages / working to develop a tourism experience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 currently offering tourism experiences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Operating outside of the tourism industry, but looking to focus on developing a tourism experience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Operating within set business hours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 open year-round or seasonally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Communicating and responding to potential visitors/customers year-round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Replying to all business inquiries within 24 hours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Able to take advanced reservations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 prepared to market or partner with travel trade distribution sales channels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Currently welcoming international travelers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Operating in multiple languages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76" w:lineRule="auto"/>
        <w:ind w:left="144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list languages:</w:t>
      </w:r>
    </w:p>
    <w:p w:rsidR="00000000" w:rsidDel="00000000" w:rsidP="00000000" w:rsidRDefault="00000000" w:rsidRPr="00000000" w14:paraId="0000001C">
      <w:pPr>
        <w:spacing w:after="0" w:line="276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My business has: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Been open for 2 or more years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Set rates for all products &amp; experiences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Has all the necessary licenses, permits, and insurance in place to operate legally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Promotional materials that tell the story of your business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Onsite or mobile signage (ie. table or pull up banners)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Online booking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People can find information about my business: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Through word of mouth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 social media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 my website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line="276" w:lineRule="auto"/>
        <w:ind w:left="144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Website includes a phone number, physical address, and email address.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Through social media ads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Advertisement campaigns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Media campaigns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Other: </w:t>
      </w:r>
    </w:p>
    <w:p w:rsidR="00000000" w:rsidDel="00000000" w:rsidP="00000000" w:rsidRDefault="00000000" w:rsidRPr="00000000" w14:paraId="0000002F">
      <w:pPr>
        <w:spacing w:after="0" w:line="276" w:lineRule="auto"/>
        <w:ind w:left="72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>
          <w:rFonts w:ascii="Nunito" w:cs="Nunito" w:eastAsia="Nunito" w:hAnsi="Nunito"/>
          <w:b w:val="1"/>
          <w:color w:val="943734"/>
        </w:rPr>
      </w:pPr>
      <w:bookmarkStart w:colFirst="0" w:colLast="0" w:name="_heading=h.vmt196x2d9nu" w:id="4"/>
      <w:bookmarkEnd w:id="4"/>
      <w:r w:rsidDel="00000000" w:rsidR="00000000" w:rsidRPr="00000000">
        <w:rPr>
          <w:rFonts w:ascii="Nunito" w:cs="Nunito" w:eastAsia="Nunito" w:hAnsi="Nunito"/>
          <w:b w:val="1"/>
          <w:color w:val="943734"/>
          <w:rtl w:val="0"/>
        </w:rPr>
        <w:t xml:space="preserve">3. BUSINESS DEVELOPMENT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your top three business goals for the coming year?</w:t>
      </w:r>
    </w:p>
    <w:p w:rsidR="00000000" w:rsidDel="00000000" w:rsidP="00000000" w:rsidRDefault="00000000" w:rsidRPr="00000000" w14:paraId="00000032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33">
      <w:pPr>
        <w:ind w:firstLine="72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GOAL #1: </w:t>
        <w:br w:type="textWrapping"/>
        <w:br w:type="textWrapping"/>
        <w:br w:type="textWrapping"/>
        <w:tab/>
        <w:t xml:space="preserve">GOAL #2:</w:t>
      </w:r>
    </w:p>
    <w:p w:rsidR="00000000" w:rsidDel="00000000" w:rsidP="00000000" w:rsidRDefault="00000000" w:rsidRPr="00000000" w14:paraId="00000034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GOAL #3:</w:t>
        <w:br w:type="textWrapping"/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does Indigenous Tourism mean to you?</w:t>
      </w:r>
    </w:p>
    <w:p w:rsidR="00000000" w:rsidDel="00000000" w:rsidP="00000000" w:rsidRDefault="00000000" w:rsidRPr="00000000" w14:paraId="00000037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do you define a ‘tourism experience?’</w:t>
        <w:br w:type="textWrapping"/>
        <w:br w:type="textWrapping"/>
      </w:r>
    </w:p>
    <w:p w:rsidR="00000000" w:rsidDel="00000000" w:rsidP="00000000" w:rsidRDefault="00000000" w:rsidRPr="00000000" w14:paraId="0000003A">
      <w:pPr>
        <w:ind w:left="72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Describe your current tourism experience(s) </w:t>
      </w:r>
      <w:r w:rsidDel="00000000" w:rsidR="00000000" w:rsidRPr="00000000">
        <w:rPr>
          <w:b w:val="1"/>
          <w:i w:val="1"/>
          <w:rtl w:val="0"/>
        </w:rPr>
        <w:t xml:space="preserve">*If you’re in development, and not currently operating, please move on to the next question.</w:t>
      </w:r>
    </w:p>
    <w:p w:rsidR="00000000" w:rsidDel="00000000" w:rsidP="00000000" w:rsidRDefault="00000000" w:rsidRPr="00000000" w14:paraId="0000003C">
      <w:pPr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Over the past 6 - 12 months, describe how you have been working to develop a new (or enhance an existing) tourism experience.</w:t>
      </w:r>
    </w:p>
    <w:p w:rsidR="00000000" w:rsidDel="00000000" w:rsidP="00000000" w:rsidRDefault="00000000" w:rsidRPr="00000000" w14:paraId="0000003F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the current barriers you experience when working to develop or enhance your tourism experience?</w:t>
        <w:br w:type="textWrapping"/>
      </w:r>
    </w:p>
    <w:p w:rsidR="00000000" w:rsidDel="00000000" w:rsidP="00000000" w:rsidRDefault="00000000" w:rsidRPr="00000000" w14:paraId="0000004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>
          <w:rFonts w:ascii="Nunito" w:cs="Nunito" w:eastAsia="Nunito" w:hAnsi="Nunito"/>
          <w:b w:val="1"/>
          <w:color w:val="943734"/>
        </w:rPr>
      </w:pPr>
      <w:bookmarkStart w:colFirst="0" w:colLast="0" w:name="_heading=h.ss72l9xoglmm" w:id="5"/>
      <w:bookmarkEnd w:id="5"/>
      <w:r w:rsidDel="00000000" w:rsidR="00000000" w:rsidRPr="00000000">
        <w:rPr>
          <w:rFonts w:ascii="Nunito" w:cs="Nunito" w:eastAsia="Nunito" w:hAnsi="Nunito"/>
          <w:b w:val="1"/>
          <w:color w:val="943734"/>
          <w:rtl w:val="0"/>
        </w:rPr>
        <w:t xml:space="preserve">4. FUNDING REQUEST: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technological expenses or small capital items are you looking to purchase through this microfund?</w:t>
      </w:r>
    </w:p>
    <w:p w:rsidR="00000000" w:rsidDel="00000000" w:rsidP="00000000" w:rsidRDefault="00000000" w:rsidRPr="00000000" w14:paraId="00000045">
      <w:pPr>
        <w:ind w:left="72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Please outline how access to this support will help to  develop or enhance enhance your tourism  experience:</w:t>
      </w:r>
    </w:p>
    <w:p w:rsidR="00000000" w:rsidDel="00000000" w:rsidP="00000000" w:rsidRDefault="00000000" w:rsidRPr="00000000" w14:paraId="0000004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is the total amount of funding you are requesting:</w:t>
      </w:r>
    </w:p>
    <w:p w:rsidR="00000000" w:rsidDel="00000000" w:rsidP="00000000" w:rsidRDefault="00000000" w:rsidRPr="00000000" w14:paraId="0000004B">
      <w:pPr>
        <w:ind w:lef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4C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Please a budget breakdown and  timeline for when the funds will be (or have been) spent. All  expenses must occur between </w:t>
      </w:r>
      <w:r w:rsidDel="00000000" w:rsidR="00000000" w:rsidRPr="00000000">
        <w:rPr>
          <w:b w:val="1"/>
          <w:rtl w:val="0"/>
        </w:rPr>
        <w:t xml:space="preserve">April 1, 2023 to March 31, 2024?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Exact or approximate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or service: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Cost: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Will the requested funds cover the entire cost of the expenses? (Yes/No)</w:t>
      </w:r>
    </w:p>
    <w:p w:rsidR="00000000" w:rsidDel="00000000" w:rsidP="00000000" w:rsidRDefault="00000000" w:rsidRPr="00000000" w14:paraId="0000006B">
      <w:pPr>
        <w:ind w:left="72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If you answered  "No" to the previous questions, please identify your plan to secure the remaining amount.</w:t>
      </w:r>
    </w:p>
    <w:p w:rsidR="00000000" w:rsidDel="00000000" w:rsidP="00000000" w:rsidRDefault="00000000" w:rsidRPr="00000000" w14:paraId="0000006E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ind w:left="72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will the ITA Microfund help you to further your business development and/or improve your business operations. </w:t>
      </w:r>
    </w:p>
    <w:p w:rsidR="00000000" w:rsidDel="00000000" w:rsidP="00000000" w:rsidRDefault="00000000" w:rsidRPr="00000000" w14:paraId="00000071">
      <w:pPr>
        <w:ind w:left="72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rPr>
          <w:rFonts w:ascii="Nunito" w:cs="Nunito" w:eastAsia="Nunito" w:hAnsi="Nunito"/>
          <w:b w:val="1"/>
          <w:color w:val="943734"/>
        </w:rPr>
      </w:pPr>
      <w:bookmarkStart w:colFirst="0" w:colLast="0" w:name="_heading=h.b7x5lbtfph72" w:id="6"/>
      <w:bookmarkEnd w:id="6"/>
      <w:r w:rsidDel="00000000" w:rsidR="00000000" w:rsidRPr="00000000">
        <w:rPr>
          <w:rFonts w:ascii="Nunito" w:cs="Nunito" w:eastAsia="Nunito" w:hAnsi="Nunito"/>
          <w:b w:val="1"/>
          <w:color w:val="943734"/>
          <w:rtl w:val="0"/>
        </w:rPr>
        <w:t xml:space="preserve">4. ADDITIONAL INFORMATION OR QUESTIONS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Would you like to provide any additional information?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40" w:lineRule="auto"/>
      <w:ind w:left="0" w:right="0" w:firstLine="0"/>
      <w:jc w:val="both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40" w:lineRule="auto"/>
      <w:ind w:left="0" w:right="0" w:firstLine="0"/>
      <w:jc w:val="both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40" w:lineRule="auto"/>
      <w:ind w:left="0" w:right="0" w:firstLine="0"/>
      <w:jc w:val="both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pStyle w:val="Heading1"/>
      <w:rPr>
        <w:b w:val="1"/>
        <w:color w:val="073763"/>
        <w:sz w:val="44"/>
        <w:szCs w:val="44"/>
      </w:rPr>
    </w:pPr>
    <w:bookmarkStart w:colFirst="0" w:colLast="0" w:name="_heading=h.ruywpkfq8nkm" w:id="7"/>
    <w:bookmarkEnd w:id="7"/>
    <w:r w:rsidDel="00000000" w:rsidR="00000000" w:rsidRPr="00000000">
      <w:rPr>
        <w:b w:val="1"/>
        <w:color w:val="073763"/>
        <w:sz w:val="44"/>
        <w:szCs w:val="44"/>
        <w:rtl w:val="0"/>
      </w:rPr>
      <w:t xml:space="preserve">ITA MICROFUND APPLICATION (2023-24)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209550</wp:posOffset>
          </wp:positionV>
          <wp:extent cx="1062038" cy="1133797"/>
          <wp:effectExtent b="0" l="0" r="0" t="0"/>
          <wp:wrapSquare wrapText="bothSides" distB="114300" distT="114300" distL="114300" distR="114300"/>
          <wp:docPr id="14831322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11337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40" w:lineRule="auto"/>
      <w:ind w:left="0" w:right="0" w:firstLine="0"/>
      <w:jc w:val="both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40" w:lineRule="auto"/>
      <w:ind w:left="0" w:right="0" w:firstLine="0"/>
      <w:jc w:val="both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lang w:val="en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00" w:lineRule="auto"/>
      <w:jc w:val="left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80" w:before="240" w:lineRule="auto"/>
      <w:jc w:val="left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  <w:jc w:val="left"/>
    </w:pPr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spacing w:after="0" w:before="240" w:lineRule="auto"/>
      <w:jc w:val="left"/>
    </w:pPr>
    <w:rPr>
      <w:smallCaps w:val="1"/>
      <w:sz w:val="22"/>
      <w:szCs w:val="22"/>
    </w:rPr>
  </w:style>
  <w:style w:type="paragraph" w:styleId="Heading5">
    <w:name w:val="heading 5"/>
    <w:basedOn w:val="Normal"/>
    <w:next w:val="Normal"/>
    <w:pPr>
      <w:spacing w:after="0" w:before="200" w:lineRule="auto"/>
      <w:jc w:val="left"/>
    </w:pPr>
    <w:rPr>
      <w:smallCaps w:val="1"/>
      <w:color w:val="943734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  <w:jc w:val="left"/>
    </w:pPr>
    <w:rPr>
      <w:smallCaps w:val="1"/>
      <w:color w:val="c0504d"/>
      <w:sz w:val="22"/>
      <w:szCs w:val="22"/>
    </w:rPr>
  </w:style>
  <w:style w:type="paragraph" w:styleId="Title">
    <w:name w:val="Title"/>
    <w:basedOn w:val="Normal"/>
    <w:next w:val="Normal"/>
    <w:pPr>
      <w:pBdr>
        <w:top w:color="c0504d" w:space="1" w:sz="12" w:val="single"/>
      </w:pBdr>
      <w:spacing w:line="240" w:lineRule="auto"/>
      <w:jc w:val="right"/>
    </w:pPr>
    <w:rPr>
      <w:smallCaps w:val="1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00" w:lineRule="auto"/>
      <w:jc w:val="left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80" w:before="240" w:lineRule="auto"/>
      <w:jc w:val="left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  <w:jc w:val="left"/>
    </w:pPr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spacing w:after="0" w:before="240" w:lineRule="auto"/>
      <w:jc w:val="left"/>
    </w:pPr>
    <w:rPr>
      <w:smallCaps w:val="1"/>
      <w:sz w:val="22"/>
      <w:szCs w:val="22"/>
    </w:rPr>
  </w:style>
  <w:style w:type="paragraph" w:styleId="Heading5">
    <w:name w:val="heading 5"/>
    <w:basedOn w:val="Normal"/>
    <w:next w:val="Normal"/>
    <w:pPr>
      <w:spacing w:after="0" w:before="200" w:lineRule="auto"/>
      <w:jc w:val="left"/>
    </w:pPr>
    <w:rPr>
      <w:smallCaps w:val="1"/>
      <w:color w:val="943734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  <w:jc w:val="left"/>
    </w:pPr>
    <w:rPr>
      <w:smallCaps w:val="1"/>
      <w:color w:val="c0504d"/>
      <w:sz w:val="22"/>
      <w:szCs w:val="22"/>
    </w:rPr>
  </w:style>
  <w:style w:type="paragraph" w:styleId="Title">
    <w:name w:val="Title"/>
    <w:basedOn w:val="Normal"/>
    <w:next w:val="Normal"/>
    <w:pPr>
      <w:pBdr>
        <w:top w:color="c0504d" w:space="1" w:sz="12" w:val="single"/>
      </w:pBdr>
      <w:spacing w:line="240" w:lineRule="auto"/>
      <w:jc w:val="right"/>
    </w:pPr>
    <w:rPr>
      <w:smallCaps w:val="1"/>
      <w:sz w:val="48"/>
      <w:szCs w:val="48"/>
    </w:rPr>
  </w:style>
  <w:style w:type="paragraph" w:styleId="Normal" w:default="1">
    <w:name w:val="Normal"/>
    <w:qFormat w:val="1"/>
    <w:rsid w:val="00CA6981"/>
  </w:style>
  <w:style w:type="paragraph" w:styleId="Heading1">
    <w:name w:val="heading 1"/>
    <w:basedOn w:val="Normal"/>
    <w:next w:val="Normal"/>
    <w:link w:val="Heading1Char"/>
    <w:uiPriority w:val="9"/>
    <w:qFormat w:val="1"/>
    <w:rsid w:val="00CA6981"/>
    <w:pPr>
      <w:spacing w:after="40" w:before="300"/>
      <w:jc w:val="left"/>
      <w:outlineLvl w:val="0"/>
    </w:pPr>
    <w:rPr>
      <w:smallCaps w:val="1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CA6981"/>
    <w:pPr>
      <w:spacing w:after="80" w:before="240"/>
      <w:jc w:val="left"/>
      <w:outlineLvl w:val="1"/>
    </w:pPr>
    <w:rPr>
      <w:smallCaps w:val="1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A6981"/>
    <w:pPr>
      <w:spacing w:after="0"/>
      <w:jc w:val="left"/>
      <w:outlineLvl w:val="2"/>
    </w:pPr>
    <w:rPr>
      <w:smallCaps w:val="1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A6981"/>
    <w:pPr>
      <w:spacing w:after="0" w:before="240"/>
      <w:jc w:val="left"/>
      <w:outlineLvl w:val="3"/>
    </w:pPr>
    <w:rPr>
      <w:smallCaps w:val="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A6981"/>
    <w:pPr>
      <w:spacing w:after="0" w:before="200"/>
      <w:jc w:val="left"/>
      <w:outlineLvl w:val="4"/>
    </w:pPr>
    <w:rPr>
      <w:smallCaps w:val="1"/>
      <w:color w:val="943634" w:themeColor="accent2" w:themeShade="0000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A6981"/>
    <w:pPr>
      <w:spacing w:after="0"/>
      <w:jc w:val="left"/>
      <w:outlineLvl w:val="5"/>
    </w:pPr>
    <w:rPr>
      <w:smallCaps w:val="1"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A6981"/>
    <w:pPr>
      <w:spacing w:after="0"/>
      <w:jc w:val="left"/>
      <w:outlineLvl w:val="6"/>
    </w:pPr>
    <w:rPr>
      <w:b w:val="1"/>
      <w:smallCaps w:val="1"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A6981"/>
    <w:pPr>
      <w:spacing w:after="0"/>
      <w:jc w:val="left"/>
      <w:outlineLvl w:val="7"/>
    </w:pPr>
    <w:rPr>
      <w:b w:val="1"/>
      <w:i w:val="1"/>
      <w:smallCaps w:val="1"/>
      <w:color w:val="943634" w:themeColor="accent2" w:themeShade="0000BF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A6981"/>
    <w:pPr>
      <w:spacing w:after="0"/>
      <w:jc w:val="left"/>
      <w:outlineLvl w:val="8"/>
    </w:pPr>
    <w:rPr>
      <w:b w:val="1"/>
      <w:i w:val="1"/>
      <w:smallCaps w:val="1"/>
      <w:color w:val="622423" w:themeColor="accent2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CA6981"/>
    <w:pPr>
      <w:pBdr>
        <w:top w:color="c0504d" w:space="1" w:sz="12" w:themeColor="accent2" w:val="single"/>
      </w:pBdr>
      <w:spacing w:line="240" w:lineRule="auto"/>
      <w:jc w:val="right"/>
    </w:pPr>
    <w:rPr>
      <w:smallCaps w:val="1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A6981"/>
    <w:pPr>
      <w:spacing w:after="720" w:line="240" w:lineRule="auto"/>
      <w:jc w:val="right"/>
    </w:pPr>
    <w:rPr>
      <w:rFonts w:asciiTheme="majorHAnsi" w:cstheme="majorBidi" w:eastAsiaTheme="majorEastAsia" w:hAnsiTheme="majorHAnsi"/>
      <w:szCs w:val="22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4A7DAE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7DAE"/>
  </w:style>
  <w:style w:type="paragraph" w:styleId="Footer">
    <w:name w:val="footer"/>
    <w:basedOn w:val="Normal"/>
    <w:link w:val="FooterChar"/>
    <w:uiPriority w:val="99"/>
    <w:unhideWhenUsed w:val="1"/>
    <w:rsid w:val="004A7DAE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7DAE"/>
  </w:style>
  <w:style w:type="character" w:styleId="Heading1Char" w:customStyle="1">
    <w:name w:val="Heading 1 Char"/>
    <w:basedOn w:val="DefaultParagraphFont"/>
    <w:link w:val="Heading1"/>
    <w:uiPriority w:val="9"/>
    <w:rsid w:val="00CA6981"/>
    <w:rPr>
      <w:smallCaps w:val="1"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A6981"/>
    <w:rPr>
      <w:smallCaps w:val="1"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A6981"/>
    <w:rPr>
      <w:smallCaps w:val="1"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A6981"/>
    <w:rPr>
      <w:smallCaps w:val="1"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A6981"/>
    <w:rPr>
      <w:smallCaps w:val="1"/>
      <w:color w:val="943634" w:themeColor="accent2" w:themeShade="0000BF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A6981"/>
    <w:rPr>
      <w:smallCaps w:val="1"/>
      <w:color w:val="c0504d" w:themeColor="accent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A6981"/>
    <w:rPr>
      <w:b w:val="1"/>
      <w:smallCaps w:val="1"/>
      <w:color w:val="c0504d" w:themeColor="accent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A6981"/>
    <w:rPr>
      <w:b w:val="1"/>
      <w:i w:val="1"/>
      <w:smallCaps w:val="1"/>
      <w:color w:val="943634" w:themeColor="accent2" w:themeShade="0000BF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A6981"/>
    <w:rPr>
      <w:b w:val="1"/>
      <w:i w:val="1"/>
      <w:smallCaps w:val="1"/>
      <w:color w:val="622423" w:themeColor="accent2" w:themeShade="00007F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CA6981"/>
    <w:rPr>
      <w:b w:val="1"/>
      <w:bCs w:val="1"/>
      <w:caps w:val="1"/>
      <w:sz w:val="16"/>
      <w:szCs w:val="18"/>
    </w:rPr>
  </w:style>
  <w:style w:type="character" w:styleId="TitleChar" w:customStyle="1">
    <w:name w:val="Title Char"/>
    <w:basedOn w:val="DefaultParagraphFont"/>
    <w:link w:val="Title"/>
    <w:uiPriority w:val="10"/>
    <w:rsid w:val="00CA6981"/>
    <w:rPr>
      <w:smallCap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CA6981"/>
    <w:rPr>
      <w:rFonts w:asciiTheme="majorHAnsi" w:cstheme="majorBidi" w:eastAsiaTheme="majorEastAsia" w:hAnsiTheme="majorHAnsi"/>
      <w:szCs w:val="22"/>
    </w:rPr>
  </w:style>
  <w:style w:type="character" w:styleId="Strong">
    <w:name w:val="Strong"/>
    <w:uiPriority w:val="22"/>
    <w:qFormat w:val="1"/>
    <w:rsid w:val="00CA6981"/>
    <w:rPr>
      <w:b w:val="1"/>
      <w:color w:val="c0504d" w:themeColor="accent2"/>
    </w:rPr>
  </w:style>
  <w:style w:type="character" w:styleId="Emphasis">
    <w:name w:val="Emphasis"/>
    <w:uiPriority w:val="20"/>
    <w:qFormat w:val="1"/>
    <w:rsid w:val="00CA6981"/>
    <w:rPr>
      <w:b w:val="1"/>
      <w:i w:val="1"/>
      <w:spacing w:val="10"/>
    </w:rPr>
  </w:style>
  <w:style w:type="paragraph" w:styleId="NoSpacing">
    <w:name w:val="No Spacing"/>
    <w:basedOn w:val="Normal"/>
    <w:link w:val="NoSpacingChar"/>
    <w:uiPriority w:val="1"/>
    <w:qFormat w:val="1"/>
    <w:rsid w:val="00CA6981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CA6981"/>
  </w:style>
  <w:style w:type="paragraph" w:styleId="ListParagraph">
    <w:name w:val="List Paragraph"/>
    <w:basedOn w:val="Normal"/>
    <w:uiPriority w:val="34"/>
    <w:qFormat w:val="1"/>
    <w:rsid w:val="00CA6981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CA6981"/>
    <w:rPr>
      <w:i w:val="1"/>
    </w:rPr>
  </w:style>
  <w:style w:type="character" w:styleId="QuoteChar" w:customStyle="1">
    <w:name w:val="Quote Char"/>
    <w:basedOn w:val="DefaultParagraphFont"/>
    <w:link w:val="Quote"/>
    <w:uiPriority w:val="29"/>
    <w:rsid w:val="00CA6981"/>
    <w:rPr>
      <w:i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A6981"/>
    <w:pPr>
      <w:pBdr>
        <w:top w:color="943634" w:space="10" w:sz="8" w:themeColor="accent2" w:themeShade="0000BF" w:val="single"/>
        <w:left w:color="943634" w:space="10" w:sz="8" w:themeColor="accent2" w:themeShade="0000BF" w:val="single"/>
        <w:bottom w:color="943634" w:space="10" w:sz="8" w:themeColor="accent2" w:themeShade="0000BF" w:val="single"/>
        <w:right w:color="943634" w:space="10" w:sz="8" w:themeColor="accent2" w:themeShade="0000BF" w:val="single"/>
      </w:pBdr>
      <w:shd w:color="auto" w:fill="c0504d" w:themeFill="accent2" w:val="clear"/>
      <w:spacing w:after="140" w:before="140"/>
      <w:ind w:left="1440" w:right="1440"/>
    </w:pPr>
    <w:rPr>
      <w:b w:val="1"/>
      <w:i w:val="1"/>
      <w:color w:val="ffffff" w:themeColor="background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A6981"/>
    <w:rPr>
      <w:b w:val="1"/>
      <w:i w:val="1"/>
      <w:color w:val="ffffff" w:themeColor="background1"/>
      <w:shd w:color="auto" w:fill="c0504d" w:themeFill="accent2" w:val="clear"/>
    </w:rPr>
  </w:style>
  <w:style w:type="character" w:styleId="SubtleEmphasis">
    <w:name w:val="Subtle Emphasis"/>
    <w:uiPriority w:val="19"/>
    <w:qFormat w:val="1"/>
    <w:rsid w:val="00CA6981"/>
    <w:rPr>
      <w:i w:val="1"/>
    </w:rPr>
  </w:style>
  <w:style w:type="character" w:styleId="IntenseEmphasis">
    <w:name w:val="Intense Emphasis"/>
    <w:uiPriority w:val="21"/>
    <w:qFormat w:val="1"/>
    <w:rsid w:val="00CA6981"/>
    <w:rPr>
      <w:b w:val="1"/>
      <w:i w:val="1"/>
      <w:color w:val="c0504d" w:themeColor="accent2"/>
      <w:spacing w:val="10"/>
    </w:rPr>
  </w:style>
  <w:style w:type="character" w:styleId="SubtleReference">
    <w:name w:val="Subtle Reference"/>
    <w:uiPriority w:val="31"/>
    <w:qFormat w:val="1"/>
    <w:rsid w:val="00CA6981"/>
    <w:rPr>
      <w:b w:val="1"/>
    </w:rPr>
  </w:style>
  <w:style w:type="character" w:styleId="IntenseReference">
    <w:name w:val="Intense Reference"/>
    <w:uiPriority w:val="32"/>
    <w:qFormat w:val="1"/>
    <w:rsid w:val="00CA6981"/>
    <w:rPr>
      <w:b w:val="1"/>
      <w:bCs w:val="1"/>
      <w:smallCaps w:val="1"/>
      <w:spacing w:val="5"/>
      <w:sz w:val="22"/>
      <w:szCs w:val="22"/>
      <w:u w:val="single"/>
    </w:rPr>
  </w:style>
  <w:style w:type="character" w:styleId="BookTitle">
    <w:name w:val="Book Title"/>
    <w:uiPriority w:val="33"/>
    <w:qFormat w:val="1"/>
    <w:rsid w:val="00CA6981"/>
    <w:rPr>
      <w:rFonts w:asciiTheme="majorHAnsi" w:cstheme="majorBidi" w:eastAsiaTheme="majorEastAsia" w:hAnsiTheme="majorHAnsi"/>
      <w:i w:val="1"/>
      <w:iCs w:val="1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CA6981"/>
    <w:pPr>
      <w:outlineLvl w:val="9"/>
    </w:pPr>
  </w:style>
  <w:style w:type="paragraph" w:styleId="Subtitle">
    <w:name w:val="Subtitle"/>
    <w:basedOn w:val="Normal"/>
    <w:next w:val="Normal"/>
    <w:pPr>
      <w:spacing w:after="720" w:line="240" w:lineRule="auto"/>
      <w:jc w:val="right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after="720" w:line="240" w:lineRule="auto"/>
      <w:jc w:val="right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l6A0vfllmhYB4PJm6CcGUC1PA==">CgMxLjAyDmguNDcxdGdrOTYyY2lyMghoLmdqZGd4czIJaC4zMGowemxsMgloLjFmb2I5dGUyDmgudm10MTk2eDJkOW51Mg5oLnNzNzJsOXhvZ2xtbTIOaC5iN3g1bGJ0ZnBoNzIyDmgucnV5d3BrZnE4bmttOAByITFNci05SzhOQjNKTUJfNi1tTVBYWGIzX3lQa2hlb1ZPSw==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2023-07-11T19:31:00Z</dcterms:created>
</cp:coreProperties>
</file>